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AD5F" w14:textId="740A4536" w:rsidR="004F47BF" w:rsidRDefault="004F47BF" w:rsidP="009D6C73">
      <w:r>
        <w:t>((Absender</w:t>
      </w:r>
      <w:r w:rsidR="000A2362">
        <w:t>*in</w:t>
      </w:r>
      <w:r>
        <w:t>))</w:t>
      </w:r>
    </w:p>
    <w:p w14:paraId="091529D4" w14:textId="77777777" w:rsidR="004F47BF" w:rsidRDefault="004F47BF" w:rsidP="009D6C73">
      <w:r>
        <w:t>((Adresse))</w:t>
      </w:r>
      <w:r>
        <w:br/>
        <w:t>((Ort))</w:t>
      </w:r>
    </w:p>
    <w:p w14:paraId="6B9D8095" w14:textId="77777777" w:rsidR="004F47BF" w:rsidRDefault="004F47BF" w:rsidP="009D6C73"/>
    <w:p w14:paraId="784378A5" w14:textId="69637155" w:rsidR="004F47BF" w:rsidRDefault="004F47BF" w:rsidP="004F47BF">
      <w:pPr>
        <w:ind w:left="5103"/>
      </w:pPr>
      <w:r>
        <w:t>((Empfänger</w:t>
      </w:r>
      <w:r w:rsidR="000A2362">
        <w:t>*in))</w:t>
      </w:r>
    </w:p>
    <w:p w14:paraId="3D46E8CC" w14:textId="0F980B4B" w:rsidR="000A2362" w:rsidRDefault="000A2362" w:rsidP="004F47BF">
      <w:pPr>
        <w:ind w:left="5103"/>
      </w:pPr>
      <w:r>
        <w:t>((Adresse))</w:t>
      </w:r>
    </w:p>
    <w:p w14:paraId="321493BC" w14:textId="49F7EBF0" w:rsidR="000A2362" w:rsidRDefault="000A2362" w:rsidP="004F47BF">
      <w:pPr>
        <w:ind w:left="5103"/>
      </w:pPr>
      <w:r>
        <w:t>((Ort))</w:t>
      </w:r>
    </w:p>
    <w:p w14:paraId="2E0176AE" w14:textId="77777777" w:rsidR="000A2362" w:rsidRDefault="000A2362" w:rsidP="004F47BF">
      <w:pPr>
        <w:ind w:left="5103"/>
      </w:pPr>
    </w:p>
    <w:p w14:paraId="7968A8A3" w14:textId="70CAD22F" w:rsidR="000A2362" w:rsidRDefault="000A2362" w:rsidP="000A2362"/>
    <w:p w14:paraId="54871789" w14:textId="23287720" w:rsidR="004F47BF" w:rsidRDefault="008A1ECA" w:rsidP="009D6C73">
      <w:r>
        <w:t>((Ort und Datum))</w:t>
      </w:r>
    </w:p>
    <w:p w14:paraId="4FD7673C" w14:textId="77777777" w:rsidR="008A1ECA" w:rsidRDefault="008A1ECA" w:rsidP="009D6C73"/>
    <w:p w14:paraId="3F43433C" w14:textId="71A489D3" w:rsidR="008A1ECA" w:rsidRPr="008A1ECA" w:rsidRDefault="008A1ECA" w:rsidP="009D6C73">
      <w:pPr>
        <w:rPr>
          <w:b/>
          <w:bCs/>
          <w:sz w:val="28"/>
          <w:szCs w:val="28"/>
        </w:rPr>
      </w:pPr>
      <w:r w:rsidRPr="008A1ECA">
        <w:rPr>
          <w:b/>
          <w:bCs/>
          <w:sz w:val="28"/>
          <w:szCs w:val="28"/>
        </w:rPr>
        <w:t>Solarstrom in der Nachbarschaft nutzen und Geld sparen</w:t>
      </w:r>
    </w:p>
    <w:p w14:paraId="7CAC1012" w14:textId="77777777" w:rsidR="008A1ECA" w:rsidRDefault="008A1ECA" w:rsidP="009D6C73"/>
    <w:p w14:paraId="5139CD16" w14:textId="60537CFE" w:rsidR="00EC7B84" w:rsidRDefault="008A1ECA" w:rsidP="004F47BF">
      <w:pPr>
        <w:tabs>
          <w:tab w:val="left" w:pos="5103"/>
        </w:tabs>
      </w:pPr>
      <w:r>
        <w:t>((Anrede))</w:t>
      </w:r>
      <w:r w:rsidR="0067206B" w:rsidRPr="0067206B">
        <w:br/>
      </w:r>
      <w:r w:rsidR="0067206B" w:rsidRPr="0067206B">
        <w:br/>
      </w:r>
      <w:r w:rsidR="006233F1">
        <w:t xml:space="preserve">Unsere Solaranlage produziert </w:t>
      </w:r>
      <w:r w:rsidR="00F40FCE">
        <w:t xml:space="preserve">rund </w:t>
      </w:r>
      <w:r w:rsidR="00085071">
        <w:t xml:space="preserve">xx kWh im Jahr und damit mehr Strom, als wir </w:t>
      </w:r>
      <w:r w:rsidR="00794C7F">
        <w:t>selbst</w:t>
      </w:r>
      <w:r w:rsidR="00085071">
        <w:t xml:space="preserve"> verbrauchen können.</w:t>
      </w:r>
      <w:r w:rsidR="00D21690">
        <w:t xml:space="preserve"> Mit dem Stromgesetz, das 2024 an der Urne angenommen </w:t>
      </w:r>
      <w:r w:rsidR="00F40FCE">
        <w:t>wurde</w:t>
      </w:r>
      <w:r w:rsidR="00EC7B84">
        <w:t>,</w:t>
      </w:r>
      <w:r w:rsidR="00D21690">
        <w:t xml:space="preserve"> </w:t>
      </w:r>
      <w:r w:rsidR="00CF284A">
        <w:t>gibt es verschiedene Möglichkeiten, den überschüssigen Strom mit der Nachbarschaft zu teilen.</w:t>
      </w:r>
      <w:r w:rsidR="00085071">
        <w:t xml:space="preserve"> </w:t>
      </w:r>
    </w:p>
    <w:p w14:paraId="3D5F8ABD" w14:textId="77777777" w:rsidR="00EC7B84" w:rsidRDefault="00EC7B84" w:rsidP="004F47BF">
      <w:pPr>
        <w:tabs>
          <w:tab w:val="left" w:pos="5103"/>
        </w:tabs>
      </w:pPr>
    </w:p>
    <w:p w14:paraId="05A647AC" w14:textId="20E4AEB5" w:rsidR="003D4C9B" w:rsidRDefault="00794C7F" w:rsidP="004F47BF">
      <w:pPr>
        <w:tabs>
          <w:tab w:val="left" w:pos="5103"/>
        </w:tabs>
      </w:pPr>
      <w:r>
        <w:t>Unsere Energieversorgerin, die Genossenschaft Elektra, Jegenstorf</w:t>
      </w:r>
      <w:r w:rsidR="0067519D">
        <w:t>,</w:t>
      </w:r>
      <w:r>
        <w:t xml:space="preserve"> </w:t>
      </w:r>
      <w:r w:rsidR="00FB7C66">
        <w:t xml:space="preserve">bietet </w:t>
      </w:r>
      <w:r w:rsidR="009E490B">
        <w:t xml:space="preserve">zum Beispiel </w:t>
      </w:r>
      <w:r w:rsidR="00FB7C66">
        <w:t xml:space="preserve">ein Abrechnungsmodell an – </w:t>
      </w:r>
      <w:proofErr w:type="spellStart"/>
      <w:r w:rsidR="00FB7C66">
        <w:t>elektraeigenstrom</w:t>
      </w:r>
      <w:proofErr w:type="spellEnd"/>
      <w:r w:rsidR="00FB7C66">
        <w:t xml:space="preserve"> </w:t>
      </w:r>
      <w:r w:rsidR="00EC7B84">
        <w:t xml:space="preserve">– </w:t>
      </w:r>
      <w:r w:rsidR="00950E16">
        <w:t xml:space="preserve">für </w:t>
      </w:r>
      <w:r w:rsidR="00C96D50">
        <w:t xml:space="preserve">die Stromnutzung von </w:t>
      </w:r>
      <w:r w:rsidR="00950E16">
        <w:t>Nachbarliegenschaften mit dem gleichen Netzanschlusspunkt</w:t>
      </w:r>
      <w:r w:rsidR="00C96D50">
        <w:t>.</w:t>
      </w:r>
      <w:r w:rsidR="00396F0D">
        <w:t xml:space="preserve"> Sie bieten </w:t>
      </w:r>
      <w:r w:rsidR="00757EA7" w:rsidRPr="00757EA7">
        <w:t xml:space="preserve">eine </w:t>
      </w:r>
      <w:r w:rsidR="00757EA7">
        <w:t>«</w:t>
      </w:r>
      <w:r w:rsidR="00757EA7" w:rsidRPr="00757EA7">
        <w:t>transparente, faire und effiziente Abrechnung</w:t>
      </w:r>
      <w:r w:rsidR="00757EA7">
        <w:t>»</w:t>
      </w:r>
      <w:r w:rsidR="00757EA7" w:rsidRPr="00757EA7">
        <w:t xml:space="preserve"> als Dienstleistung</w:t>
      </w:r>
      <w:r w:rsidR="00AD1737">
        <w:t xml:space="preserve"> für die Nutzung des vor Ort produzierten Stroms an.</w:t>
      </w:r>
    </w:p>
    <w:p w14:paraId="5ABB3049" w14:textId="77777777" w:rsidR="003D4C9B" w:rsidRDefault="003D4C9B" w:rsidP="004F47BF">
      <w:pPr>
        <w:tabs>
          <w:tab w:val="left" w:pos="5103"/>
        </w:tabs>
      </w:pPr>
    </w:p>
    <w:p w14:paraId="3C8231CE" w14:textId="4512262B" w:rsidR="003D4C9B" w:rsidRDefault="001902BB" w:rsidP="004F47BF">
      <w:pPr>
        <w:tabs>
          <w:tab w:val="left" w:pos="5103"/>
        </w:tabs>
      </w:pPr>
      <w:r>
        <w:t>Für alle Beteiligten hat diese Lösung Vorteile:</w:t>
      </w:r>
    </w:p>
    <w:p w14:paraId="472C5116" w14:textId="3ECD6198" w:rsidR="001902BB" w:rsidRDefault="001902BB" w:rsidP="001902BB">
      <w:pPr>
        <w:pStyle w:val="Listenabsatz"/>
        <w:numPr>
          <w:ilvl w:val="0"/>
          <w:numId w:val="8"/>
        </w:numPr>
        <w:tabs>
          <w:tab w:val="left" w:pos="5103"/>
        </w:tabs>
      </w:pPr>
      <w:r>
        <w:t xml:space="preserve">Für die </w:t>
      </w:r>
      <w:r w:rsidR="00E1774C">
        <w:t>Nachbarliegenschaften: Sie können Solarstrom der Nachbarn nutzen, ohne Investition in eine eigene Phot</w:t>
      </w:r>
      <w:r w:rsidR="00D87FC8">
        <w:t>ov</w:t>
      </w:r>
      <w:r w:rsidR="00E1774C">
        <w:t>oltaik-Anlage</w:t>
      </w:r>
      <w:r w:rsidR="00D87FC8">
        <w:t xml:space="preserve">, </w:t>
      </w:r>
      <w:r w:rsidR="00C73719">
        <w:t>S</w:t>
      </w:r>
      <w:r w:rsidR="00D87FC8">
        <w:t xml:space="preserve">ie erhalten einen günstigeren Strompreis für den </w:t>
      </w:r>
      <w:r w:rsidR="00120B66">
        <w:t>Sonnenstrom</w:t>
      </w:r>
      <w:r w:rsidR="00FA72ED">
        <w:t xml:space="preserve"> von uns</w:t>
      </w:r>
      <w:r w:rsidR="00120B66">
        <w:t>, bleiben Elektra-Kund*in und</w:t>
      </w:r>
      <w:r w:rsidR="003B2CDA">
        <w:t xml:space="preserve"> erhalten in der sonnenfreien Zeit den normalen Netzstrom</w:t>
      </w:r>
      <w:r w:rsidR="00D14F5B">
        <w:t>.</w:t>
      </w:r>
    </w:p>
    <w:p w14:paraId="2A3D269A" w14:textId="34D81DAC" w:rsidR="003B2CDA" w:rsidRDefault="003B2CDA" w:rsidP="001902BB">
      <w:pPr>
        <w:pStyle w:val="Listenabsatz"/>
        <w:numPr>
          <w:ilvl w:val="0"/>
          <w:numId w:val="8"/>
        </w:numPr>
        <w:tabs>
          <w:tab w:val="left" w:pos="5103"/>
        </w:tabs>
      </w:pPr>
      <w:r>
        <w:t>Für Solarstrom</w:t>
      </w:r>
      <w:r w:rsidR="001C27C4">
        <w:t xml:space="preserve">produzierende: Wir erhalten einen höheren Tarif als die Rückvergütung ins allgemeine Netz, </w:t>
      </w:r>
      <w:r w:rsidR="00952776">
        <w:t>die Abrechnung und das Inkasso-Risiko übernimmt die Elektra</w:t>
      </w:r>
      <w:r w:rsidR="00D14F5B">
        <w:t>.</w:t>
      </w:r>
    </w:p>
    <w:p w14:paraId="0B15F80C" w14:textId="01274E5F" w:rsidR="005456B0" w:rsidRDefault="0067206B" w:rsidP="004F47BF">
      <w:pPr>
        <w:tabs>
          <w:tab w:val="left" w:pos="5103"/>
        </w:tabs>
      </w:pPr>
      <w:r w:rsidRPr="0067206B">
        <w:br/>
      </w:r>
      <w:r w:rsidR="009C0349">
        <w:t>Für Sie als Nachbar</w:t>
      </w:r>
      <w:r w:rsidR="00C73719">
        <w:t>innen und Nachbarn</w:t>
      </w:r>
      <w:r w:rsidR="009C0349">
        <w:t xml:space="preserve"> ist </w:t>
      </w:r>
      <w:r w:rsidR="00885845">
        <w:t xml:space="preserve">die Ersparnis umso grösser, je mehr Sie den Stromverbrauch in die Sonnenstunden verlegen können (waschen, </w:t>
      </w:r>
      <w:r w:rsidR="00EE759E">
        <w:t xml:space="preserve">kochen, </w:t>
      </w:r>
      <w:r w:rsidR="008B32AD">
        <w:t>Geschirrspüler</w:t>
      </w:r>
      <w:r w:rsidR="00EE759E">
        <w:t>, etc.)</w:t>
      </w:r>
      <w:r w:rsidR="009555A5">
        <w:t>.</w:t>
      </w:r>
    </w:p>
    <w:p w14:paraId="09834B5A" w14:textId="7BF59792" w:rsidR="005456B0" w:rsidRDefault="00B77CF3" w:rsidP="004F47BF">
      <w:pPr>
        <w:tabs>
          <w:tab w:val="left" w:pos="5103"/>
        </w:tabs>
      </w:pPr>
      <w:r>
        <w:t>Wichtig zu wissen ist, dass alle teilnehmenden Parteien Kund*in</w:t>
      </w:r>
      <w:r w:rsidR="009555A5">
        <w:t>nen</w:t>
      </w:r>
      <w:r>
        <w:t xml:space="preserve"> der Elektra bleiben.</w:t>
      </w:r>
      <w:r w:rsidR="005D4141">
        <w:t xml:space="preserve"> </w:t>
      </w:r>
      <w:r w:rsidR="00AA252D">
        <w:t xml:space="preserve">Aus der </w:t>
      </w:r>
      <w:proofErr w:type="spellStart"/>
      <w:r w:rsidR="00AA252D">
        <w:t>elektraeigenstrom</w:t>
      </w:r>
      <w:proofErr w:type="spellEnd"/>
      <w:r w:rsidR="00AA252D">
        <w:t xml:space="preserve">-Gemeinschaft kann man jederzeit </w:t>
      </w:r>
      <w:r w:rsidR="00AC6B52">
        <w:t xml:space="preserve">ohne Kostenfolge </w:t>
      </w:r>
      <w:r w:rsidR="00AA252D">
        <w:t>austreten</w:t>
      </w:r>
      <w:r w:rsidR="001829D2">
        <w:t xml:space="preserve"> (Kündigungsfrist 3 Monate</w:t>
      </w:r>
      <w:r w:rsidR="00622B51">
        <w:t xml:space="preserve"> auf Ende eines Quartals)</w:t>
      </w:r>
      <w:r w:rsidR="006F6BE3">
        <w:t>.</w:t>
      </w:r>
    </w:p>
    <w:p w14:paraId="06B2B6C9" w14:textId="6C809E8C" w:rsidR="002515E3" w:rsidRDefault="0067206B" w:rsidP="004F47BF">
      <w:pPr>
        <w:tabs>
          <w:tab w:val="left" w:pos="5103"/>
        </w:tabs>
      </w:pPr>
      <w:r w:rsidRPr="0067206B">
        <w:br/>
      </w:r>
      <w:r w:rsidR="002515E3">
        <w:t xml:space="preserve">Für die teilnehmenden Parteien entstehen keine </w:t>
      </w:r>
      <w:r w:rsidR="00AC6B52">
        <w:t xml:space="preserve">zusätzlichen </w:t>
      </w:r>
      <w:r w:rsidR="002515E3">
        <w:t xml:space="preserve">Kosten. Wenn Ihre Liegenschaft noch nicht mit einem Smart Meter (intelligenter Stromzähler) ausgestattet ist, wird die Elektra diesen kostenfrei </w:t>
      </w:r>
      <w:r w:rsidR="00B54522">
        <w:t xml:space="preserve">auswechseln. Dieser Zählerwechsel ist schweizweit in den nächsten Jahren sowieso notwendig. </w:t>
      </w:r>
      <w:r w:rsidR="00B75B79">
        <w:t>Weitere Massnahmen und Kosten sind nicht nötig</w:t>
      </w:r>
      <w:r w:rsidR="00F82CDD">
        <w:t>. Uns als Stromproduzentin verrechnet die Elektra eine</w:t>
      </w:r>
      <w:r w:rsidR="00501DC4">
        <w:t xml:space="preserve"> </w:t>
      </w:r>
      <w:r w:rsidR="00923AE4">
        <w:t>einmalige</w:t>
      </w:r>
      <w:r w:rsidR="00501DC4">
        <w:t xml:space="preserve"> Einrichtungsgebü</w:t>
      </w:r>
      <w:r w:rsidR="00923AE4">
        <w:t>h</w:t>
      </w:r>
      <w:r w:rsidR="00501DC4">
        <w:t xml:space="preserve">r und </w:t>
      </w:r>
      <w:r w:rsidR="008B7E34">
        <w:t xml:space="preserve">eine Dienstleistungsgebühr für den in der </w:t>
      </w:r>
      <w:proofErr w:type="spellStart"/>
      <w:r w:rsidR="008B7E34">
        <w:t>elektraeigenstrom</w:t>
      </w:r>
      <w:proofErr w:type="spellEnd"/>
      <w:r w:rsidR="008B7E34">
        <w:t>-Gemeinschaft verkauften Solarstrom</w:t>
      </w:r>
      <w:r w:rsidR="00711CD4">
        <w:t>.</w:t>
      </w:r>
    </w:p>
    <w:p w14:paraId="16957F19" w14:textId="77777777" w:rsidR="00EE1F02" w:rsidRDefault="0067206B" w:rsidP="004F47BF">
      <w:pPr>
        <w:tabs>
          <w:tab w:val="left" w:pos="5103"/>
        </w:tabs>
      </w:pPr>
      <w:r w:rsidRPr="0067206B">
        <w:br/>
      </w:r>
      <w:r w:rsidR="006F6BE3">
        <w:t>Wir finden diese Lösung eine gute Sache und fragen Sie daher unverbindlich a</w:t>
      </w:r>
      <w:r w:rsidR="00090E18">
        <w:t>n, o</w:t>
      </w:r>
      <w:r w:rsidR="006F6BE3">
        <w:t xml:space="preserve">b </w:t>
      </w:r>
      <w:r w:rsidR="00252943">
        <w:t xml:space="preserve">Sie </w:t>
      </w:r>
      <w:r w:rsidR="00D47118">
        <w:t>Interesse</w:t>
      </w:r>
      <w:r w:rsidR="00090E18">
        <w:t xml:space="preserve"> an einem gemeinsamen Stromverbrauch haben. </w:t>
      </w:r>
      <w:r w:rsidR="00EA0564">
        <w:t xml:space="preserve">Wir </w:t>
      </w:r>
      <w:r w:rsidRPr="0067206B">
        <w:t>freue</w:t>
      </w:r>
      <w:r w:rsidR="00EA0564">
        <w:t>n uns</w:t>
      </w:r>
      <w:r w:rsidRPr="0067206B">
        <w:t xml:space="preserve"> über eine Rückmeldung von </w:t>
      </w:r>
      <w:r w:rsidR="00EA0564">
        <w:t>Euch.</w:t>
      </w:r>
    </w:p>
    <w:p w14:paraId="3E70067F" w14:textId="77777777" w:rsidR="00EE1F02" w:rsidRDefault="00EE1F02" w:rsidP="004F47BF">
      <w:pPr>
        <w:tabs>
          <w:tab w:val="left" w:pos="5103"/>
        </w:tabs>
      </w:pPr>
    </w:p>
    <w:p w14:paraId="44CF5AF3" w14:textId="0039A4B3" w:rsidR="00ED6B5D" w:rsidRDefault="0067206B" w:rsidP="004F47BF">
      <w:pPr>
        <w:tabs>
          <w:tab w:val="left" w:pos="5103"/>
        </w:tabs>
      </w:pPr>
      <w:r w:rsidRPr="0067206B">
        <w:br/>
      </w:r>
      <w:r w:rsidR="007378BE">
        <w:t>Mit den besten Nachbarschaftsgrüssen</w:t>
      </w:r>
    </w:p>
    <w:p w14:paraId="16D80D9F" w14:textId="77777777" w:rsidR="007378BE" w:rsidRDefault="007378BE" w:rsidP="004F47BF">
      <w:pPr>
        <w:tabs>
          <w:tab w:val="left" w:pos="5103"/>
        </w:tabs>
      </w:pPr>
    </w:p>
    <w:p w14:paraId="07E252DC" w14:textId="67C2055B" w:rsidR="007378BE" w:rsidRPr="009D6C73" w:rsidRDefault="007378BE" w:rsidP="004F47BF">
      <w:pPr>
        <w:tabs>
          <w:tab w:val="left" w:pos="5103"/>
        </w:tabs>
      </w:pPr>
      <w:r>
        <w:t>((Unterschrift))</w:t>
      </w:r>
    </w:p>
    <w:sectPr w:rsidR="007378BE" w:rsidRPr="009D6C73" w:rsidSect="003D037F">
      <w:headerReference w:type="default" r:id="rId11"/>
      <w:type w:val="continuous"/>
      <w:pgSz w:w="11906" w:h="16838"/>
      <w:pgMar w:top="1560" w:right="1134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078F" w14:textId="77777777" w:rsidR="00531B87" w:rsidRDefault="00531B87" w:rsidP="00F91D37">
      <w:pPr>
        <w:spacing w:line="240" w:lineRule="auto"/>
      </w:pPr>
      <w:r>
        <w:separator/>
      </w:r>
    </w:p>
  </w:endnote>
  <w:endnote w:type="continuationSeparator" w:id="0">
    <w:p w14:paraId="28CB2C11" w14:textId="77777777" w:rsidR="00531B87" w:rsidRDefault="00531B8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EEF9" w14:textId="77777777" w:rsidR="00531B87" w:rsidRDefault="00531B87" w:rsidP="00F91D37">
      <w:pPr>
        <w:spacing w:line="240" w:lineRule="auto"/>
      </w:pPr>
      <w:r>
        <w:separator/>
      </w:r>
    </w:p>
  </w:footnote>
  <w:footnote w:type="continuationSeparator" w:id="0">
    <w:p w14:paraId="2C0B776D" w14:textId="77777777" w:rsidR="00531B87" w:rsidRDefault="00531B8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60D8" w14:textId="77777777" w:rsidR="006006E7" w:rsidRDefault="006006E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725823" behindDoc="0" locked="1" layoutInCell="1" allowOverlap="1" wp14:anchorId="4D1F23A3" wp14:editId="3EA70FB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968400" cy="518400"/>
              <wp:effectExtent l="0" t="0" r="0" b="15240"/>
              <wp:wrapNone/>
              <wp:docPr id="592128189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400" cy="51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775F9" w14:textId="77777777" w:rsidR="006006E7" w:rsidRPr="00B67474" w:rsidRDefault="006006E7" w:rsidP="00B67474">
                          <w:pPr>
                            <w:pStyle w:val="Seitenzahlen"/>
                          </w:pPr>
                          <w:r w:rsidRPr="00B67474"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0240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F23A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25.05pt;margin-top:0;width:76.25pt;height:40.8pt;z-index:25172582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ZzZQIAADYFAAAOAAAAZHJzL2Uyb0RvYy54bWysVN9v0zAQfkfif7D8zpJ2rIyq6VQ6DSFV&#10;28SG9uw6dhvh+Ix9bVL++p2dpJ0GL0O8OBffd7+/8+yqrQ3bKx8qsAUfneWcKSuhrOym4D8ebz5c&#10;chZQ2FIYsKrgBxX41fz9u1njpmoMWzCl8oyc2DBtXMG3iG6aZUFuVS3CGThlSanB1wLp12+y0ouG&#10;vNcmG+f5JGvAl86DVCHQ7XWn5PPkX2sl8U7roJCZglNumE6fznU8s/lMTDdeuG0l+zTEP2RRi8pS&#10;0KOra4GC7Xz1h6u6kh4CaDyTUGegdSVVqoGqGeWvqnnYCqdSLdSc4I5tCv/PrbzdP7h7z7D9Ai0N&#10;MDakcWEa6DLW02pfxy9lykhPLTwc26ZaZJIuP08uP+akkaS6GCWZvGQnY+cDflVQsygU3NNUUrPE&#10;fhWwgw6QGMvCTWVMmoyxrCn45PwiTwZHDTk3NmJVmnHv5pR4kvBgVMQY+11pVpUp/3iR2KWWxrO9&#10;IF4IKZXFVHryS+iI0pTEWwx7/Cmrtxh3dQyRweLRuK4s+FT9q7TLn0PKusNTz1/UHUVs120/0DWU&#10;B5qzh24FgpM3FU1jJQLeC0+cpwHSHuMdHdoAdR16ibMt+N9/u494oiJpOWtohwoefu2EV5yZb5ZI&#10;GhcuCef5ODHEp79PtLiRL+sBZHf1EmgQI3ornEwiqT2aQdQe6ida9EWMRyphJUUtOA7iErudpodC&#10;qsUigWjBnMCVfXAyuo5ziSx7bJ+Edz0VkTh8C8OeiekrRnbYaGlhsUPQVaJrbG3Xz77ltJyJ8P1D&#10;Erf/5X9CnZ67+TMAAAD//wMAUEsDBBQABgAIAAAAIQB2sNin2AAAAAQBAAAPAAAAZHJzL2Rvd25y&#10;ZXYueG1sTI/BasMwEETvhf6D2EJvjZyAgnG9DiFgek5qKL0p1tYysVbGUmL376v00l4Whhlm3pa7&#10;xQ3iRlPoPSOsVxkI4tabnjuE5r1+yUGEqNnowTMhfFOAXfX4UOrC+JmPdDvFTqQSDoVGsDGOhZSh&#10;teR0WPmROHlffnI6Jjl10kx6TuVukJss20qne04LVo90sNReTleHMNfHQ24+1WX/Nvum/mjUYnuF&#10;+Py07F9BRFriXxju+AkdqsR09lc2QQwI6ZH4e++e2igQZ4R8vQVZlfI/fPUDAAD//wMAUEsBAi0A&#10;FAAGAAgAAAAhALaDOJL+AAAA4QEAABMAAAAAAAAAAAAAAAAAAAAAAFtDb250ZW50X1R5cGVzXS54&#10;bWxQSwECLQAUAAYACAAAACEAOP0h/9YAAACUAQAACwAAAAAAAAAAAAAAAAAvAQAAX3JlbHMvLnJl&#10;bHNQSwECLQAUAAYACAAAACEAgRCWc2UCAAA2BQAADgAAAAAAAAAAAAAAAAAuAgAAZHJzL2Uyb0Rv&#10;Yy54bWxQSwECLQAUAAYACAAAACEAdrDYp9gAAAAEAQAADwAAAAAAAAAAAAAAAAC/BAAAZHJzL2Rv&#10;d25yZXYueG1sUEsFBgAAAAAEAAQA8wAAAMQFAAAAAA==&#10;" filled="f" stroked="f" strokeweight=".5pt">
              <v:textbox inset="0,8.4mm,20mm,0">
                <w:txbxContent>
                  <w:p w14:paraId="2DE775F9" w14:textId="77777777" w:rsidR="006006E7" w:rsidRPr="00B67474" w:rsidRDefault="006006E7" w:rsidP="00B67474">
                    <w:pPr>
                      <w:pStyle w:val="Seitenzahlen"/>
                    </w:pPr>
                    <w:r w:rsidRPr="00B67474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10CFE02" w14:textId="77777777" w:rsidR="00FA3FA6" w:rsidRPr="00165623" w:rsidRDefault="00FA3FA6" w:rsidP="00165623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D6F"/>
    <w:multiLevelType w:val="hybridMultilevel"/>
    <w:tmpl w:val="3042A8A4"/>
    <w:lvl w:ilvl="0" w:tplc="D4C66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215"/>
    <w:multiLevelType w:val="multilevel"/>
    <w:tmpl w:val="CEAAD0FE"/>
    <w:styleLink w:val="AufzhlungenListe"/>
    <w:lvl w:ilvl="0">
      <w:start w:val="1"/>
      <w:numFmt w:val="bullet"/>
      <w:pStyle w:val="Aufzhlung1"/>
      <w:lvlText w:val="•"/>
      <w:lvlJc w:val="left"/>
      <w:pPr>
        <w:tabs>
          <w:tab w:val="num" w:pos="357"/>
        </w:tabs>
        <w:ind w:left="714" w:hanging="357"/>
      </w:pPr>
      <w:rPr>
        <w:rFonts w:ascii="Calibri" w:hAnsi="Calibri" w:hint="default"/>
      </w:rPr>
    </w:lvl>
    <w:lvl w:ilvl="1">
      <w:start w:val="1"/>
      <w:numFmt w:val="bullet"/>
      <w:pStyle w:val="Aufzhlung2"/>
      <w:lvlText w:val="•"/>
      <w:lvlJc w:val="left"/>
      <w:pPr>
        <w:ind w:left="1072" w:hanging="358"/>
      </w:pPr>
      <w:rPr>
        <w:rFonts w:ascii="Calibri" w:hAnsi="Calibri" w:hint="default"/>
      </w:rPr>
    </w:lvl>
    <w:lvl w:ilvl="2">
      <w:start w:val="1"/>
      <w:numFmt w:val="bullet"/>
      <w:pStyle w:val="Aufzhlung3"/>
      <w:lvlText w:val="•"/>
      <w:lvlJc w:val="left"/>
      <w:pPr>
        <w:ind w:left="1429" w:hanging="357"/>
      </w:pPr>
      <w:rPr>
        <w:rFonts w:ascii="Calibri" w:hAnsi="Calibri" w:hint="default"/>
      </w:rPr>
    </w:lvl>
    <w:lvl w:ilvl="3">
      <w:start w:val="1"/>
      <w:numFmt w:val="bullet"/>
      <w:pStyle w:val="Aufzhlung85Pt"/>
      <w:lvlText w:val="̶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3022BC8"/>
    <w:multiLevelType w:val="multilevel"/>
    <w:tmpl w:val="876CC32A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191" w:hanging="47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43" w:hanging="652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714" w:hanging="357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742734"/>
    <w:multiLevelType w:val="multilevel"/>
    <w:tmpl w:val="876CC32A"/>
    <w:numStyleLink w:val="NummerierteberschriftenListe"/>
  </w:abstractNum>
  <w:abstractNum w:abstractNumId="7" w15:restartNumberingAfterBreak="0">
    <w:nsid w:val="72A8564A"/>
    <w:multiLevelType w:val="multilevel"/>
    <w:tmpl w:val="CEAAD0FE"/>
    <w:numStyleLink w:val="AufzhlungenListe"/>
  </w:abstractNum>
  <w:num w:numId="1" w16cid:durableId="956832184">
    <w:abstractNumId w:val="5"/>
  </w:num>
  <w:num w:numId="2" w16cid:durableId="1254821494">
    <w:abstractNumId w:val="2"/>
  </w:num>
  <w:num w:numId="3" w16cid:durableId="1073507391">
    <w:abstractNumId w:val="4"/>
  </w:num>
  <w:num w:numId="4" w16cid:durableId="1074162686">
    <w:abstractNumId w:val="3"/>
  </w:num>
  <w:num w:numId="5" w16cid:durableId="1038356840">
    <w:abstractNumId w:val="0"/>
  </w:num>
  <w:num w:numId="6" w16cid:durableId="2115128947">
    <w:abstractNumId w:val="6"/>
  </w:num>
  <w:num w:numId="7" w16cid:durableId="1428383059">
    <w:abstractNumId w:val="7"/>
  </w:num>
  <w:num w:numId="8" w16cid:durableId="19930992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6B"/>
    <w:rsid w:val="00002978"/>
    <w:rsid w:val="00003A9F"/>
    <w:rsid w:val="00004D47"/>
    <w:rsid w:val="000056CD"/>
    <w:rsid w:val="0001010F"/>
    <w:rsid w:val="00025CEC"/>
    <w:rsid w:val="000266B7"/>
    <w:rsid w:val="00026A79"/>
    <w:rsid w:val="00032B92"/>
    <w:rsid w:val="00032BCD"/>
    <w:rsid w:val="00032F85"/>
    <w:rsid w:val="00034571"/>
    <w:rsid w:val="000355BF"/>
    <w:rsid w:val="000405E1"/>
    <w:rsid w:val="000409C8"/>
    <w:rsid w:val="00041700"/>
    <w:rsid w:val="0004505C"/>
    <w:rsid w:val="00045265"/>
    <w:rsid w:val="00053740"/>
    <w:rsid w:val="00055041"/>
    <w:rsid w:val="00063BC2"/>
    <w:rsid w:val="000679A3"/>
    <w:rsid w:val="000701F1"/>
    <w:rsid w:val="00070289"/>
    <w:rsid w:val="00071780"/>
    <w:rsid w:val="000803EB"/>
    <w:rsid w:val="00085071"/>
    <w:rsid w:val="00090380"/>
    <w:rsid w:val="00090E18"/>
    <w:rsid w:val="00093FA2"/>
    <w:rsid w:val="000949D1"/>
    <w:rsid w:val="00096E8E"/>
    <w:rsid w:val="000A1884"/>
    <w:rsid w:val="000A2362"/>
    <w:rsid w:val="000A24EC"/>
    <w:rsid w:val="000A2660"/>
    <w:rsid w:val="000A2BE5"/>
    <w:rsid w:val="000A3269"/>
    <w:rsid w:val="000B183F"/>
    <w:rsid w:val="000B3AC0"/>
    <w:rsid w:val="000B595D"/>
    <w:rsid w:val="000C0284"/>
    <w:rsid w:val="000C06C5"/>
    <w:rsid w:val="000C190B"/>
    <w:rsid w:val="000C49C1"/>
    <w:rsid w:val="000D1743"/>
    <w:rsid w:val="000D1BB6"/>
    <w:rsid w:val="000D2A25"/>
    <w:rsid w:val="000D3F63"/>
    <w:rsid w:val="000E3C5C"/>
    <w:rsid w:val="000E7543"/>
    <w:rsid w:val="000E756F"/>
    <w:rsid w:val="000F1D2B"/>
    <w:rsid w:val="0010021F"/>
    <w:rsid w:val="00102345"/>
    <w:rsid w:val="00104B6A"/>
    <w:rsid w:val="00105331"/>
    <w:rsid w:val="001055E2"/>
    <w:rsid w:val="00106688"/>
    <w:rsid w:val="00107F09"/>
    <w:rsid w:val="001134C7"/>
    <w:rsid w:val="00113CB8"/>
    <w:rsid w:val="00113F47"/>
    <w:rsid w:val="00116672"/>
    <w:rsid w:val="00120B66"/>
    <w:rsid w:val="0012151C"/>
    <w:rsid w:val="00126264"/>
    <w:rsid w:val="00127BBA"/>
    <w:rsid w:val="00130379"/>
    <w:rsid w:val="001314FB"/>
    <w:rsid w:val="00133CFB"/>
    <w:rsid w:val="0013611B"/>
    <w:rsid w:val="001375AB"/>
    <w:rsid w:val="0014251B"/>
    <w:rsid w:val="00144040"/>
    <w:rsid w:val="00144122"/>
    <w:rsid w:val="00145E6F"/>
    <w:rsid w:val="001514C0"/>
    <w:rsid w:val="00154677"/>
    <w:rsid w:val="00157ECA"/>
    <w:rsid w:val="00161329"/>
    <w:rsid w:val="00165623"/>
    <w:rsid w:val="00165F95"/>
    <w:rsid w:val="0016733E"/>
    <w:rsid w:val="0016774B"/>
    <w:rsid w:val="00167916"/>
    <w:rsid w:val="00171870"/>
    <w:rsid w:val="0017204E"/>
    <w:rsid w:val="001746CD"/>
    <w:rsid w:val="001761CE"/>
    <w:rsid w:val="001829D2"/>
    <w:rsid w:val="00182E88"/>
    <w:rsid w:val="00186668"/>
    <w:rsid w:val="00187274"/>
    <w:rsid w:val="001902BB"/>
    <w:rsid w:val="00192AB4"/>
    <w:rsid w:val="001A3606"/>
    <w:rsid w:val="001A43BD"/>
    <w:rsid w:val="001B0A7F"/>
    <w:rsid w:val="001B6372"/>
    <w:rsid w:val="001B78B2"/>
    <w:rsid w:val="001C1676"/>
    <w:rsid w:val="001C27C4"/>
    <w:rsid w:val="001C381D"/>
    <w:rsid w:val="001C4A15"/>
    <w:rsid w:val="001C5502"/>
    <w:rsid w:val="001D01F8"/>
    <w:rsid w:val="001E524C"/>
    <w:rsid w:val="001E72DD"/>
    <w:rsid w:val="001E73F4"/>
    <w:rsid w:val="001F0211"/>
    <w:rsid w:val="001F0CDF"/>
    <w:rsid w:val="001F4A7E"/>
    <w:rsid w:val="001F4B8C"/>
    <w:rsid w:val="001F4F9B"/>
    <w:rsid w:val="001F6E9D"/>
    <w:rsid w:val="00202C97"/>
    <w:rsid w:val="002068A1"/>
    <w:rsid w:val="00214EEC"/>
    <w:rsid w:val="0021643B"/>
    <w:rsid w:val="0022685B"/>
    <w:rsid w:val="0023018C"/>
    <w:rsid w:val="0023205B"/>
    <w:rsid w:val="002369CE"/>
    <w:rsid w:val="002466D7"/>
    <w:rsid w:val="00247905"/>
    <w:rsid w:val="002515E3"/>
    <w:rsid w:val="00251F63"/>
    <w:rsid w:val="002522AA"/>
    <w:rsid w:val="00252943"/>
    <w:rsid w:val="00253981"/>
    <w:rsid w:val="0025470D"/>
    <w:rsid w:val="0025644A"/>
    <w:rsid w:val="002600B9"/>
    <w:rsid w:val="0026146C"/>
    <w:rsid w:val="00262D00"/>
    <w:rsid w:val="00265789"/>
    <w:rsid w:val="00265847"/>
    <w:rsid w:val="00267F71"/>
    <w:rsid w:val="002726D9"/>
    <w:rsid w:val="00273EBC"/>
    <w:rsid w:val="00274B98"/>
    <w:rsid w:val="0027532C"/>
    <w:rsid w:val="00281218"/>
    <w:rsid w:val="00283995"/>
    <w:rsid w:val="002877F7"/>
    <w:rsid w:val="002900F4"/>
    <w:rsid w:val="00290E37"/>
    <w:rsid w:val="002918FD"/>
    <w:rsid w:val="00292375"/>
    <w:rsid w:val="002A4D21"/>
    <w:rsid w:val="002A6277"/>
    <w:rsid w:val="002B1B39"/>
    <w:rsid w:val="002B1F0B"/>
    <w:rsid w:val="002B2D6B"/>
    <w:rsid w:val="002B496D"/>
    <w:rsid w:val="002B4AE5"/>
    <w:rsid w:val="002B551B"/>
    <w:rsid w:val="002B717C"/>
    <w:rsid w:val="002B7C13"/>
    <w:rsid w:val="002C163B"/>
    <w:rsid w:val="002C42E0"/>
    <w:rsid w:val="002D272F"/>
    <w:rsid w:val="002D38AE"/>
    <w:rsid w:val="002D5327"/>
    <w:rsid w:val="002D709C"/>
    <w:rsid w:val="002E47B8"/>
    <w:rsid w:val="002E797E"/>
    <w:rsid w:val="002F06AA"/>
    <w:rsid w:val="002F68A2"/>
    <w:rsid w:val="0030245A"/>
    <w:rsid w:val="00302BB6"/>
    <w:rsid w:val="00303B73"/>
    <w:rsid w:val="003065CA"/>
    <w:rsid w:val="0030692C"/>
    <w:rsid w:val="003075C3"/>
    <w:rsid w:val="00307A5B"/>
    <w:rsid w:val="0031005D"/>
    <w:rsid w:val="00314C63"/>
    <w:rsid w:val="0032330D"/>
    <w:rsid w:val="0033143D"/>
    <w:rsid w:val="00333A1B"/>
    <w:rsid w:val="00337EC8"/>
    <w:rsid w:val="00341215"/>
    <w:rsid w:val="0034134D"/>
    <w:rsid w:val="00343A7F"/>
    <w:rsid w:val="003456F8"/>
    <w:rsid w:val="00347F53"/>
    <w:rsid w:val="003514EE"/>
    <w:rsid w:val="003521A8"/>
    <w:rsid w:val="00356AA6"/>
    <w:rsid w:val="00363671"/>
    <w:rsid w:val="00364EE3"/>
    <w:rsid w:val="00371E1F"/>
    <w:rsid w:val="003728C5"/>
    <w:rsid w:val="0037396C"/>
    <w:rsid w:val="0037405C"/>
    <w:rsid w:val="003757E4"/>
    <w:rsid w:val="00375834"/>
    <w:rsid w:val="00375CD2"/>
    <w:rsid w:val="00381BA9"/>
    <w:rsid w:val="003867FD"/>
    <w:rsid w:val="0039124E"/>
    <w:rsid w:val="00395A1F"/>
    <w:rsid w:val="00396DAD"/>
    <w:rsid w:val="00396F0D"/>
    <w:rsid w:val="00397B92"/>
    <w:rsid w:val="003A796E"/>
    <w:rsid w:val="003B156E"/>
    <w:rsid w:val="003B2CDA"/>
    <w:rsid w:val="003C3AED"/>
    <w:rsid w:val="003C3D32"/>
    <w:rsid w:val="003C7AA5"/>
    <w:rsid w:val="003D037F"/>
    <w:rsid w:val="003D0FAA"/>
    <w:rsid w:val="003D14F8"/>
    <w:rsid w:val="003D3981"/>
    <w:rsid w:val="003D4C9B"/>
    <w:rsid w:val="003D4FBD"/>
    <w:rsid w:val="003F012A"/>
    <w:rsid w:val="003F1A56"/>
    <w:rsid w:val="003F1FC2"/>
    <w:rsid w:val="003F77D7"/>
    <w:rsid w:val="00403D7D"/>
    <w:rsid w:val="004055D4"/>
    <w:rsid w:val="00417CAE"/>
    <w:rsid w:val="0042454D"/>
    <w:rsid w:val="00427571"/>
    <w:rsid w:val="00430D65"/>
    <w:rsid w:val="004335A3"/>
    <w:rsid w:val="00443063"/>
    <w:rsid w:val="00444695"/>
    <w:rsid w:val="00452842"/>
    <w:rsid w:val="00452D49"/>
    <w:rsid w:val="0045362B"/>
    <w:rsid w:val="00471D34"/>
    <w:rsid w:val="00475BC9"/>
    <w:rsid w:val="004777A4"/>
    <w:rsid w:val="00480603"/>
    <w:rsid w:val="004815F1"/>
    <w:rsid w:val="00486DBB"/>
    <w:rsid w:val="00490FC3"/>
    <w:rsid w:val="004914DA"/>
    <w:rsid w:val="00493780"/>
    <w:rsid w:val="00494C00"/>
    <w:rsid w:val="00494FD7"/>
    <w:rsid w:val="00495860"/>
    <w:rsid w:val="00495F83"/>
    <w:rsid w:val="004A039B"/>
    <w:rsid w:val="004A21D1"/>
    <w:rsid w:val="004B0FDB"/>
    <w:rsid w:val="004B2A0A"/>
    <w:rsid w:val="004B3225"/>
    <w:rsid w:val="004B6EC4"/>
    <w:rsid w:val="004C1329"/>
    <w:rsid w:val="004C3880"/>
    <w:rsid w:val="004C4B0F"/>
    <w:rsid w:val="004C587B"/>
    <w:rsid w:val="004D0F2F"/>
    <w:rsid w:val="004D179F"/>
    <w:rsid w:val="004D3323"/>
    <w:rsid w:val="004D5B31"/>
    <w:rsid w:val="004E0E33"/>
    <w:rsid w:val="004E6469"/>
    <w:rsid w:val="004F22CB"/>
    <w:rsid w:val="004F3283"/>
    <w:rsid w:val="004F37BB"/>
    <w:rsid w:val="004F465F"/>
    <w:rsid w:val="004F47BF"/>
    <w:rsid w:val="004F48B8"/>
    <w:rsid w:val="00500294"/>
    <w:rsid w:val="00501DC4"/>
    <w:rsid w:val="005130AD"/>
    <w:rsid w:val="0051562B"/>
    <w:rsid w:val="00520FD1"/>
    <w:rsid w:val="00525B53"/>
    <w:rsid w:val="0052619D"/>
    <w:rsid w:val="00526C93"/>
    <w:rsid w:val="00527E80"/>
    <w:rsid w:val="0053078C"/>
    <w:rsid w:val="00531B87"/>
    <w:rsid w:val="0053329E"/>
    <w:rsid w:val="005339AE"/>
    <w:rsid w:val="005342BA"/>
    <w:rsid w:val="00535EA2"/>
    <w:rsid w:val="00537410"/>
    <w:rsid w:val="00537ADA"/>
    <w:rsid w:val="00543061"/>
    <w:rsid w:val="005456B0"/>
    <w:rsid w:val="005474F4"/>
    <w:rsid w:val="00550787"/>
    <w:rsid w:val="00554D4C"/>
    <w:rsid w:val="00562128"/>
    <w:rsid w:val="005654D2"/>
    <w:rsid w:val="00576439"/>
    <w:rsid w:val="005825FC"/>
    <w:rsid w:val="005849D9"/>
    <w:rsid w:val="00591832"/>
    <w:rsid w:val="00592841"/>
    <w:rsid w:val="00593C92"/>
    <w:rsid w:val="00594186"/>
    <w:rsid w:val="0059466E"/>
    <w:rsid w:val="005953A6"/>
    <w:rsid w:val="00597F45"/>
    <w:rsid w:val="005A19CD"/>
    <w:rsid w:val="005A1C90"/>
    <w:rsid w:val="005A357F"/>
    <w:rsid w:val="005A6E27"/>
    <w:rsid w:val="005A7BE5"/>
    <w:rsid w:val="005B2829"/>
    <w:rsid w:val="005B337B"/>
    <w:rsid w:val="005B4DEC"/>
    <w:rsid w:val="005B6837"/>
    <w:rsid w:val="005B6FD0"/>
    <w:rsid w:val="005B733B"/>
    <w:rsid w:val="005C2563"/>
    <w:rsid w:val="005C35F5"/>
    <w:rsid w:val="005C6148"/>
    <w:rsid w:val="005C61A5"/>
    <w:rsid w:val="005C7189"/>
    <w:rsid w:val="005D24DB"/>
    <w:rsid w:val="005D3D2E"/>
    <w:rsid w:val="005D4141"/>
    <w:rsid w:val="005E105F"/>
    <w:rsid w:val="005E2C81"/>
    <w:rsid w:val="005E5468"/>
    <w:rsid w:val="005F6B47"/>
    <w:rsid w:val="006006E7"/>
    <w:rsid w:val="00602C07"/>
    <w:rsid w:val="006044D5"/>
    <w:rsid w:val="006060AF"/>
    <w:rsid w:val="00606319"/>
    <w:rsid w:val="00611FE9"/>
    <w:rsid w:val="00614887"/>
    <w:rsid w:val="00617B57"/>
    <w:rsid w:val="00620E87"/>
    <w:rsid w:val="00622481"/>
    <w:rsid w:val="00622B51"/>
    <w:rsid w:val="00622FDC"/>
    <w:rsid w:val="006233F1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61F9C"/>
    <w:rsid w:val="00670822"/>
    <w:rsid w:val="0067206B"/>
    <w:rsid w:val="00672078"/>
    <w:rsid w:val="00672E90"/>
    <w:rsid w:val="0067519D"/>
    <w:rsid w:val="0067639E"/>
    <w:rsid w:val="00686D14"/>
    <w:rsid w:val="00687ED7"/>
    <w:rsid w:val="00694FCE"/>
    <w:rsid w:val="006A115A"/>
    <w:rsid w:val="006A157B"/>
    <w:rsid w:val="006A3921"/>
    <w:rsid w:val="006B2465"/>
    <w:rsid w:val="006B3083"/>
    <w:rsid w:val="006B4AE4"/>
    <w:rsid w:val="006B5345"/>
    <w:rsid w:val="006C144C"/>
    <w:rsid w:val="006C62E1"/>
    <w:rsid w:val="006C6A0D"/>
    <w:rsid w:val="006D5775"/>
    <w:rsid w:val="006D59E7"/>
    <w:rsid w:val="006E0F4E"/>
    <w:rsid w:val="006E4AF1"/>
    <w:rsid w:val="006F0345"/>
    <w:rsid w:val="006F0469"/>
    <w:rsid w:val="006F233A"/>
    <w:rsid w:val="006F5C45"/>
    <w:rsid w:val="006F65B3"/>
    <w:rsid w:val="006F6BE3"/>
    <w:rsid w:val="006F7699"/>
    <w:rsid w:val="00700979"/>
    <w:rsid w:val="00702B01"/>
    <w:rsid w:val="00703C07"/>
    <w:rsid w:val="007040B6"/>
    <w:rsid w:val="00704871"/>
    <w:rsid w:val="00705076"/>
    <w:rsid w:val="00711147"/>
    <w:rsid w:val="00711CD4"/>
    <w:rsid w:val="0071200C"/>
    <w:rsid w:val="0071222D"/>
    <w:rsid w:val="00714162"/>
    <w:rsid w:val="00714414"/>
    <w:rsid w:val="0071778D"/>
    <w:rsid w:val="007222F0"/>
    <w:rsid w:val="007248EF"/>
    <w:rsid w:val="007277E3"/>
    <w:rsid w:val="00731A17"/>
    <w:rsid w:val="00734458"/>
    <w:rsid w:val="007367F8"/>
    <w:rsid w:val="007378BE"/>
    <w:rsid w:val="007419CF"/>
    <w:rsid w:val="007421B9"/>
    <w:rsid w:val="0074241C"/>
    <w:rsid w:val="0074487E"/>
    <w:rsid w:val="00745A0B"/>
    <w:rsid w:val="0074612A"/>
    <w:rsid w:val="00746273"/>
    <w:rsid w:val="0075366F"/>
    <w:rsid w:val="00754485"/>
    <w:rsid w:val="00754B45"/>
    <w:rsid w:val="00755641"/>
    <w:rsid w:val="00757EA7"/>
    <w:rsid w:val="007630F3"/>
    <w:rsid w:val="00767D3B"/>
    <w:rsid w:val="00770CE1"/>
    <w:rsid w:val="007721BF"/>
    <w:rsid w:val="00774E70"/>
    <w:rsid w:val="0078181E"/>
    <w:rsid w:val="00783E8E"/>
    <w:rsid w:val="00784336"/>
    <w:rsid w:val="00784E2E"/>
    <w:rsid w:val="00794C7F"/>
    <w:rsid w:val="00795765"/>
    <w:rsid w:val="00796CEE"/>
    <w:rsid w:val="007A0285"/>
    <w:rsid w:val="007A1F02"/>
    <w:rsid w:val="007A4664"/>
    <w:rsid w:val="007B3DF5"/>
    <w:rsid w:val="007B514D"/>
    <w:rsid w:val="007B5396"/>
    <w:rsid w:val="007B6AB4"/>
    <w:rsid w:val="007C0B2A"/>
    <w:rsid w:val="007C4C7C"/>
    <w:rsid w:val="007D038B"/>
    <w:rsid w:val="007D06F6"/>
    <w:rsid w:val="007D2793"/>
    <w:rsid w:val="007D5EC7"/>
    <w:rsid w:val="007E0460"/>
    <w:rsid w:val="007F058D"/>
    <w:rsid w:val="007F2F7E"/>
    <w:rsid w:val="00802142"/>
    <w:rsid w:val="00804AB5"/>
    <w:rsid w:val="0081054B"/>
    <w:rsid w:val="00813225"/>
    <w:rsid w:val="0081679A"/>
    <w:rsid w:val="00833960"/>
    <w:rsid w:val="0083451B"/>
    <w:rsid w:val="0083760A"/>
    <w:rsid w:val="00841B44"/>
    <w:rsid w:val="00844B19"/>
    <w:rsid w:val="00844B72"/>
    <w:rsid w:val="0084715E"/>
    <w:rsid w:val="0085060D"/>
    <w:rsid w:val="00852CD1"/>
    <w:rsid w:val="00853121"/>
    <w:rsid w:val="00853491"/>
    <w:rsid w:val="0085454F"/>
    <w:rsid w:val="00857D8A"/>
    <w:rsid w:val="008602F9"/>
    <w:rsid w:val="00861F46"/>
    <w:rsid w:val="00864855"/>
    <w:rsid w:val="00866FE4"/>
    <w:rsid w:val="00870017"/>
    <w:rsid w:val="00872598"/>
    <w:rsid w:val="008726E9"/>
    <w:rsid w:val="00874E49"/>
    <w:rsid w:val="008754B6"/>
    <w:rsid w:val="00876898"/>
    <w:rsid w:val="00883CC4"/>
    <w:rsid w:val="00885845"/>
    <w:rsid w:val="00887318"/>
    <w:rsid w:val="00887728"/>
    <w:rsid w:val="00887A53"/>
    <w:rsid w:val="00892B59"/>
    <w:rsid w:val="008A0276"/>
    <w:rsid w:val="008A1ECA"/>
    <w:rsid w:val="008A4E13"/>
    <w:rsid w:val="008A72CC"/>
    <w:rsid w:val="008B182B"/>
    <w:rsid w:val="008B32AD"/>
    <w:rsid w:val="008B7E34"/>
    <w:rsid w:val="008C1B73"/>
    <w:rsid w:val="008C4CC6"/>
    <w:rsid w:val="008C5B15"/>
    <w:rsid w:val="008D6BEC"/>
    <w:rsid w:val="008E2233"/>
    <w:rsid w:val="008E7AFF"/>
    <w:rsid w:val="00907143"/>
    <w:rsid w:val="00912A2B"/>
    <w:rsid w:val="00914DDA"/>
    <w:rsid w:val="00915AF9"/>
    <w:rsid w:val="0092074C"/>
    <w:rsid w:val="009235A2"/>
    <w:rsid w:val="00923AE4"/>
    <w:rsid w:val="00923CE4"/>
    <w:rsid w:val="009315CD"/>
    <w:rsid w:val="00934744"/>
    <w:rsid w:val="0093619F"/>
    <w:rsid w:val="00941862"/>
    <w:rsid w:val="009427E5"/>
    <w:rsid w:val="009454B7"/>
    <w:rsid w:val="009475B8"/>
    <w:rsid w:val="00950E16"/>
    <w:rsid w:val="00952776"/>
    <w:rsid w:val="00953F95"/>
    <w:rsid w:val="00954042"/>
    <w:rsid w:val="009555A5"/>
    <w:rsid w:val="009613D8"/>
    <w:rsid w:val="00961E8E"/>
    <w:rsid w:val="0096603D"/>
    <w:rsid w:val="00974275"/>
    <w:rsid w:val="009742F8"/>
    <w:rsid w:val="009804FC"/>
    <w:rsid w:val="0098474B"/>
    <w:rsid w:val="00986C1A"/>
    <w:rsid w:val="00994BD1"/>
    <w:rsid w:val="00994F2C"/>
    <w:rsid w:val="00995CBA"/>
    <w:rsid w:val="0099678C"/>
    <w:rsid w:val="009A1D65"/>
    <w:rsid w:val="009A1DB4"/>
    <w:rsid w:val="009B030C"/>
    <w:rsid w:val="009B0C96"/>
    <w:rsid w:val="009B100D"/>
    <w:rsid w:val="009C0349"/>
    <w:rsid w:val="009C0F32"/>
    <w:rsid w:val="009C11FE"/>
    <w:rsid w:val="009C222B"/>
    <w:rsid w:val="009C64D7"/>
    <w:rsid w:val="009C67A8"/>
    <w:rsid w:val="009C6E8A"/>
    <w:rsid w:val="009D0C2E"/>
    <w:rsid w:val="009D1D6A"/>
    <w:rsid w:val="009D201B"/>
    <w:rsid w:val="009D5D9C"/>
    <w:rsid w:val="009D6C73"/>
    <w:rsid w:val="009E2171"/>
    <w:rsid w:val="009E490B"/>
    <w:rsid w:val="009F3E6A"/>
    <w:rsid w:val="009F3F86"/>
    <w:rsid w:val="009F60D0"/>
    <w:rsid w:val="009F60ED"/>
    <w:rsid w:val="009F6158"/>
    <w:rsid w:val="00A02378"/>
    <w:rsid w:val="00A0298F"/>
    <w:rsid w:val="00A03638"/>
    <w:rsid w:val="00A06F53"/>
    <w:rsid w:val="00A14C78"/>
    <w:rsid w:val="00A211F7"/>
    <w:rsid w:val="00A22FF7"/>
    <w:rsid w:val="00A25F7E"/>
    <w:rsid w:val="00A26524"/>
    <w:rsid w:val="00A35CD9"/>
    <w:rsid w:val="00A43EDD"/>
    <w:rsid w:val="00A47EA4"/>
    <w:rsid w:val="00A54094"/>
    <w:rsid w:val="00A5451D"/>
    <w:rsid w:val="00A5539F"/>
    <w:rsid w:val="00A55C83"/>
    <w:rsid w:val="00A57815"/>
    <w:rsid w:val="00A62266"/>
    <w:rsid w:val="00A62415"/>
    <w:rsid w:val="00A62F82"/>
    <w:rsid w:val="00A62FAD"/>
    <w:rsid w:val="00A66BF8"/>
    <w:rsid w:val="00A70B2C"/>
    <w:rsid w:val="00A70CDC"/>
    <w:rsid w:val="00A7133D"/>
    <w:rsid w:val="00A71E43"/>
    <w:rsid w:val="00A72429"/>
    <w:rsid w:val="00A7788C"/>
    <w:rsid w:val="00A960B8"/>
    <w:rsid w:val="00AA252D"/>
    <w:rsid w:val="00AA3865"/>
    <w:rsid w:val="00AA5DDC"/>
    <w:rsid w:val="00AB255D"/>
    <w:rsid w:val="00AB5234"/>
    <w:rsid w:val="00AB605E"/>
    <w:rsid w:val="00AC05A7"/>
    <w:rsid w:val="00AC0DF9"/>
    <w:rsid w:val="00AC2D5B"/>
    <w:rsid w:val="00AC370F"/>
    <w:rsid w:val="00AC3C0A"/>
    <w:rsid w:val="00AC6321"/>
    <w:rsid w:val="00AC6B52"/>
    <w:rsid w:val="00AD1737"/>
    <w:rsid w:val="00AD36B2"/>
    <w:rsid w:val="00AD382D"/>
    <w:rsid w:val="00AD5C8F"/>
    <w:rsid w:val="00AD6FCD"/>
    <w:rsid w:val="00AE017A"/>
    <w:rsid w:val="00AE1837"/>
    <w:rsid w:val="00AE2308"/>
    <w:rsid w:val="00AE26E8"/>
    <w:rsid w:val="00AE3DED"/>
    <w:rsid w:val="00AE6EB7"/>
    <w:rsid w:val="00AF1A91"/>
    <w:rsid w:val="00AF2E57"/>
    <w:rsid w:val="00AF3B07"/>
    <w:rsid w:val="00AF47AE"/>
    <w:rsid w:val="00AF7CA8"/>
    <w:rsid w:val="00B0055D"/>
    <w:rsid w:val="00B01201"/>
    <w:rsid w:val="00B05554"/>
    <w:rsid w:val="00B11A9B"/>
    <w:rsid w:val="00B11DA1"/>
    <w:rsid w:val="00B140ED"/>
    <w:rsid w:val="00B15F81"/>
    <w:rsid w:val="00B17AD0"/>
    <w:rsid w:val="00B17CAE"/>
    <w:rsid w:val="00B23C13"/>
    <w:rsid w:val="00B24B2A"/>
    <w:rsid w:val="00B324C1"/>
    <w:rsid w:val="00B32881"/>
    <w:rsid w:val="00B32ABB"/>
    <w:rsid w:val="00B408AA"/>
    <w:rsid w:val="00B41712"/>
    <w:rsid w:val="00B41FD3"/>
    <w:rsid w:val="00B426D3"/>
    <w:rsid w:val="00B431DE"/>
    <w:rsid w:val="00B435B0"/>
    <w:rsid w:val="00B452C0"/>
    <w:rsid w:val="00B54522"/>
    <w:rsid w:val="00B559A9"/>
    <w:rsid w:val="00B562F0"/>
    <w:rsid w:val="00B6096B"/>
    <w:rsid w:val="00B622CF"/>
    <w:rsid w:val="00B6354B"/>
    <w:rsid w:val="00B642EF"/>
    <w:rsid w:val="00B653F9"/>
    <w:rsid w:val="00B67474"/>
    <w:rsid w:val="00B67D13"/>
    <w:rsid w:val="00B70D03"/>
    <w:rsid w:val="00B75B79"/>
    <w:rsid w:val="00B766F0"/>
    <w:rsid w:val="00B77CF3"/>
    <w:rsid w:val="00B803E7"/>
    <w:rsid w:val="00B82D59"/>
    <w:rsid w:val="00B82E14"/>
    <w:rsid w:val="00B94B4F"/>
    <w:rsid w:val="00B9640E"/>
    <w:rsid w:val="00B97484"/>
    <w:rsid w:val="00BA1C04"/>
    <w:rsid w:val="00BA1C66"/>
    <w:rsid w:val="00BA2B5A"/>
    <w:rsid w:val="00BA4DDE"/>
    <w:rsid w:val="00BB0EB7"/>
    <w:rsid w:val="00BB1DA6"/>
    <w:rsid w:val="00BB206A"/>
    <w:rsid w:val="00BB2323"/>
    <w:rsid w:val="00BB300D"/>
    <w:rsid w:val="00BB4CF6"/>
    <w:rsid w:val="00BB55E8"/>
    <w:rsid w:val="00BB58C7"/>
    <w:rsid w:val="00BC655F"/>
    <w:rsid w:val="00BC6819"/>
    <w:rsid w:val="00BC7251"/>
    <w:rsid w:val="00BD09F9"/>
    <w:rsid w:val="00BD1E63"/>
    <w:rsid w:val="00BE0B8E"/>
    <w:rsid w:val="00BE1E62"/>
    <w:rsid w:val="00BE31A0"/>
    <w:rsid w:val="00BE76B8"/>
    <w:rsid w:val="00BF52B2"/>
    <w:rsid w:val="00BF7052"/>
    <w:rsid w:val="00C025E9"/>
    <w:rsid w:val="00C05139"/>
    <w:rsid w:val="00C05FAB"/>
    <w:rsid w:val="00C05FE6"/>
    <w:rsid w:val="00C1212B"/>
    <w:rsid w:val="00C12431"/>
    <w:rsid w:val="00C14E1B"/>
    <w:rsid w:val="00C15462"/>
    <w:rsid w:val="00C2008E"/>
    <w:rsid w:val="00C20DEA"/>
    <w:rsid w:val="00C24C69"/>
    <w:rsid w:val="00C25656"/>
    <w:rsid w:val="00C2616A"/>
    <w:rsid w:val="00C30C28"/>
    <w:rsid w:val="00C360C0"/>
    <w:rsid w:val="00C363B9"/>
    <w:rsid w:val="00C3674D"/>
    <w:rsid w:val="00C40D55"/>
    <w:rsid w:val="00C43EDE"/>
    <w:rsid w:val="00C471D9"/>
    <w:rsid w:val="00C51D2F"/>
    <w:rsid w:val="00C53081"/>
    <w:rsid w:val="00C55912"/>
    <w:rsid w:val="00C60AC3"/>
    <w:rsid w:val="00C64E10"/>
    <w:rsid w:val="00C64E5C"/>
    <w:rsid w:val="00C656F3"/>
    <w:rsid w:val="00C67B87"/>
    <w:rsid w:val="00C73719"/>
    <w:rsid w:val="00C73727"/>
    <w:rsid w:val="00C7632D"/>
    <w:rsid w:val="00C83AAB"/>
    <w:rsid w:val="00C85350"/>
    <w:rsid w:val="00C9023C"/>
    <w:rsid w:val="00C90E3C"/>
    <w:rsid w:val="00C96D50"/>
    <w:rsid w:val="00C97383"/>
    <w:rsid w:val="00C97ADB"/>
    <w:rsid w:val="00CA348A"/>
    <w:rsid w:val="00CA5EF8"/>
    <w:rsid w:val="00CA6D36"/>
    <w:rsid w:val="00CB2CE6"/>
    <w:rsid w:val="00CB79E7"/>
    <w:rsid w:val="00CC06EF"/>
    <w:rsid w:val="00CC1D80"/>
    <w:rsid w:val="00CD0374"/>
    <w:rsid w:val="00CD775B"/>
    <w:rsid w:val="00CE0851"/>
    <w:rsid w:val="00CE2A0C"/>
    <w:rsid w:val="00CE49BA"/>
    <w:rsid w:val="00CE4E2A"/>
    <w:rsid w:val="00CF08BB"/>
    <w:rsid w:val="00CF1E53"/>
    <w:rsid w:val="00CF284A"/>
    <w:rsid w:val="00CF2ABD"/>
    <w:rsid w:val="00CF41F9"/>
    <w:rsid w:val="00CF4930"/>
    <w:rsid w:val="00D00E26"/>
    <w:rsid w:val="00D031C3"/>
    <w:rsid w:val="00D1389A"/>
    <w:rsid w:val="00D13DAC"/>
    <w:rsid w:val="00D14F5B"/>
    <w:rsid w:val="00D16D23"/>
    <w:rsid w:val="00D21690"/>
    <w:rsid w:val="00D2409B"/>
    <w:rsid w:val="00D259F2"/>
    <w:rsid w:val="00D30E68"/>
    <w:rsid w:val="00D31037"/>
    <w:rsid w:val="00D3292D"/>
    <w:rsid w:val="00D36176"/>
    <w:rsid w:val="00D36852"/>
    <w:rsid w:val="00D36CA3"/>
    <w:rsid w:val="00D36D26"/>
    <w:rsid w:val="00D40F6A"/>
    <w:rsid w:val="00D47118"/>
    <w:rsid w:val="00D54A24"/>
    <w:rsid w:val="00D54A97"/>
    <w:rsid w:val="00D57397"/>
    <w:rsid w:val="00D61996"/>
    <w:rsid w:val="00D62680"/>
    <w:rsid w:val="00D654CD"/>
    <w:rsid w:val="00D66C52"/>
    <w:rsid w:val="00D6722C"/>
    <w:rsid w:val="00D6768A"/>
    <w:rsid w:val="00D678C7"/>
    <w:rsid w:val="00D74C59"/>
    <w:rsid w:val="00D8261A"/>
    <w:rsid w:val="00D85ECE"/>
    <w:rsid w:val="00D87304"/>
    <w:rsid w:val="00D87FC8"/>
    <w:rsid w:val="00D90644"/>
    <w:rsid w:val="00D91970"/>
    <w:rsid w:val="00D9287D"/>
    <w:rsid w:val="00D9415C"/>
    <w:rsid w:val="00D94181"/>
    <w:rsid w:val="00D95311"/>
    <w:rsid w:val="00D9553C"/>
    <w:rsid w:val="00DA469E"/>
    <w:rsid w:val="00DA716B"/>
    <w:rsid w:val="00DA78C1"/>
    <w:rsid w:val="00DB1970"/>
    <w:rsid w:val="00DB2B1B"/>
    <w:rsid w:val="00DB394C"/>
    <w:rsid w:val="00DB45F8"/>
    <w:rsid w:val="00DB52FA"/>
    <w:rsid w:val="00DB7675"/>
    <w:rsid w:val="00DB77C1"/>
    <w:rsid w:val="00DC3565"/>
    <w:rsid w:val="00DC420F"/>
    <w:rsid w:val="00DC55B1"/>
    <w:rsid w:val="00DC60ED"/>
    <w:rsid w:val="00DD108E"/>
    <w:rsid w:val="00DD1FA3"/>
    <w:rsid w:val="00DD37ED"/>
    <w:rsid w:val="00DD3A15"/>
    <w:rsid w:val="00DD43DA"/>
    <w:rsid w:val="00DE6D9D"/>
    <w:rsid w:val="00DF0A6A"/>
    <w:rsid w:val="00DF1011"/>
    <w:rsid w:val="00E0011A"/>
    <w:rsid w:val="00E004BE"/>
    <w:rsid w:val="00E0213F"/>
    <w:rsid w:val="00E02496"/>
    <w:rsid w:val="00E05E69"/>
    <w:rsid w:val="00E13147"/>
    <w:rsid w:val="00E1774C"/>
    <w:rsid w:val="00E17B77"/>
    <w:rsid w:val="00E25DCD"/>
    <w:rsid w:val="00E269E1"/>
    <w:rsid w:val="00E26B35"/>
    <w:rsid w:val="00E30571"/>
    <w:rsid w:val="00E326FF"/>
    <w:rsid w:val="00E365CD"/>
    <w:rsid w:val="00E414A0"/>
    <w:rsid w:val="00E45F13"/>
    <w:rsid w:val="00E50336"/>
    <w:rsid w:val="00E5038A"/>
    <w:rsid w:val="00E510BC"/>
    <w:rsid w:val="00E52BA4"/>
    <w:rsid w:val="00E54435"/>
    <w:rsid w:val="00E61256"/>
    <w:rsid w:val="00E62EFE"/>
    <w:rsid w:val="00E73CB2"/>
    <w:rsid w:val="00E77E5B"/>
    <w:rsid w:val="00E81A79"/>
    <w:rsid w:val="00E839BA"/>
    <w:rsid w:val="00E8428A"/>
    <w:rsid w:val="00E8712C"/>
    <w:rsid w:val="00E97F7D"/>
    <w:rsid w:val="00EA0564"/>
    <w:rsid w:val="00EA0576"/>
    <w:rsid w:val="00EA57CB"/>
    <w:rsid w:val="00EA59B8"/>
    <w:rsid w:val="00EA5A01"/>
    <w:rsid w:val="00EA6657"/>
    <w:rsid w:val="00EA6715"/>
    <w:rsid w:val="00EC19E0"/>
    <w:rsid w:val="00EC2DF9"/>
    <w:rsid w:val="00EC6CDF"/>
    <w:rsid w:val="00EC7B84"/>
    <w:rsid w:val="00EC7E47"/>
    <w:rsid w:val="00ED6B5D"/>
    <w:rsid w:val="00ED70C0"/>
    <w:rsid w:val="00EE1F02"/>
    <w:rsid w:val="00EE6E36"/>
    <w:rsid w:val="00EE759E"/>
    <w:rsid w:val="00EF279E"/>
    <w:rsid w:val="00EF2959"/>
    <w:rsid w:val="00EF7D91"/>
    <w:rsid w:val="00F016BC"/>
    <w:rsid w:val="00F0660B"/>
    <w:rsid w:val="00F068CF"/>
    <w:rsid w:val="00F07F4E"/>
    <w:rsid w:val="00F10070"/>
    <w:rsid w:val="00F123AE"/>
    <w:rsid w:val="00F1356B"/>
    <w:rsid w:val="00F13EB2"/>
    <w:rsid w:val="00F16C91"/>
    <w:rsid w:val="00F16DD9"/>
    <w:rsid w:val="00F2201D"/>
    <w:rsid w:val="00F233E2"/>
    <w:rsid w:val="00F25BFF"/>
    <w:rsid w:val="00F26721"/>
    <w:rsid w:val="00F32B93"/>
    <w:rsid w:val="00F40FCE"/>
    <w:rsid w:val="00F45CDD"/>
    <w:rsid w:val="00F5551A"/>
    <w:rsid w:val="00F56AAB"/>
    <w:rsid w:val="00F600C7"/>
    <w:rsid w:val="00F64F61"/>
    <w:rsid w:val="00F6700A"/>
    <w:rsid w:val="00F73331"/>
    <w:rsid w:val="00F80D83"/>
    <w:rsid w:val="00F82CDD"/>
    <w:rsid w:val="00F87174"/>
    <w:rsid w:val="00F91D37"/>
    <w:rsid w:val="00F91DEC"/>
    <w:rsid w:val="00F9290F"/>
    <w:rsid w:val="00F92F3A"/>
    <w:rsid w:val="00F93538"/>
    <w:rsid w:val="00F9610D"/>
    <w:rsid w:val="00F97739"/>
    <w:rsid w:val="00FA03B6"/>
    <w:rsid w:val="00FA3FA6"/>
    <w:rsid w:val="00FA72ED"/>
    <w:rsid w:val="00FB0468"/>
    <w:rsid w:val="00FB657F"/>
    <w:rsid w:val="00FB7C66"/>
    <w:rsid w:val="00FC395D"/>
    <w:rsid w:val="00FD4BB0"/>
    <w:rsid w:val="00FD689A"/>
    <w:rsid w:val="00FE2ED4"/>
    <w:rsid w:val="00FE7AEE"/>
    <w:rsid w:val="00FE7D09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574E1"/>
  <w15:chartTrackingRefBased/>
  <w15:docId w15:val="{EFADAA68-3418-4A99-A48E-D777EC4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4F465F"/>
  </w:style>
  <w:style w:type="paragraph" w:styleId="berschrift1">
    <w:name w:val="heading 1"/>
    <w:basedOn w:val="Standard"/>
    <w:next w:val="Standard"/>
    <w:link w:val="berschrift1Zchn"/>
    <w:uiPriority w:val="9"/>
    <w:qFormat/>
    <w:rsid w:val="008E7AFF"/>
    <w:pPr>
      <w:keepNext/>
      <w:keepLines/>
      <w:spacing w:before="240" w:after="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054B"/>
    <w:pPr>
      <w:keepNext/>
      <w:keepLines/>
      <w:spacing w:before="160" w:after="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054B"/>
    <w:pPr>
      <w:keepNext/>
      <w:keepLines/>
      <w:spacing w:before="16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81054B"/>
    <w:pPr>
      <w:keepNext/>
      <w:keepLines/>
      <w:spacing w:before="160"/>
      <w:contextualSpacing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92F3A"/>
    <w:pPr>
      <w:keepNext/>
      <w:keepLines/>
      <w:spacing w:before="160"/>
      <w:contextualSpacing/>
      <w:outlineLvl w:val="4"/>
    </w:pPr>
    <w:rPr>
      <w:rFonts w:asciiTheme="majorHAnsi" w:eastAsiaTheme="majorEastAsia" w:hAnsiTheme="majorHAnsi" w:cstheme="majorBidi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4F465F"/>
  </w:style>
  <w:style w:type="paragraph" w:styleId="Fuzeile">
    <w:name w:val="footer"/>
    <w:basedOn w:val="Standard"/>
    <w:link w:val="FuzeileZchn"/>
    <w:uiPriority w:val="86"/>
    <w:semiHidden/>
    <w:rsid w:val="00B82D59"/>
    <w:pPr>
      <w:spacing w:line="240" w:lineRule="auto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4F465F"/>
    <w:rPr>
      <w:sz w:val="15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E7A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54B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7D5EC7"/>
    <w:pPr>
      <w:spacing w:before="3400" w:after="780"/>
    </w:pPr>
    <w:rPr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1"/>
    <w:rsid w:val="007D5EC7"/>
    <w:rPr>
      <w:sz w:val="60"/>
      <w:szCs w:val="60"/>
    </w:rPr>
  </w:style>
  <w:style w:type="paragraph" w:customStyle="1" w:styleId="Brieftitel">
    <w:name w:val="Brieftitel"/>
    <w:basedOn w:val="Standard"/>
    <w:link w:val="BrieftitelZchn"/>
    <w:uiPriority w:val="14"/>
    <w:semiHidden/>
    <w:rsid w:val="001746CD"/>
    <w:pPr>
      <w:spacing w:before="1590" w:after="260" w:line="280" w:lineRule="atLeast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403D7D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2068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81054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4D47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4D47"/>
    <w:rPr>
      <w:rFonts w:asciiTheme="majorHAnsi" w:eastAsiaTheme="majorEastAsia" w:hAnsiTheme="majorHAnsi" w:cstheme="majorBidi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A35CD9"/>
    <w:pPr>
      <w:numPr>
        <w:numId w:val="7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403D7D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403D7D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DC60ED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2068A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954042"/>
    <w:pPr>
      <w:outlineLvl w:val="9"/>
    </w:pPr>
    <w:rPr>
      <w:b w:val="0"/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4F465F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uiPriority w:val="87"/>
    <w:semiHidden/>
    <w:rsid w:val="00B67474"/>
    <w:pPr>
      <w:jc w:val="right"/>
    </w:pPr>
    <w:rPr>
      <w:sz w:val="17"/>
      <w:szCs w:val="17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D36176"/>
    <w:pPr>
      <w:numPr>
        <w:numId w:val="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D36176"/>
    <w:pPr>
      <w:numPr>
        <w:ilvl w:val="1"/>
        <w:numId w:val="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D36176"/>
    <w:pPr>
      <w:numPr>
        <w:ilvl w:val="2"/>
        <w:numId w:val="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D36176"/>
    <w:pPr>
      <w:numPr>
        <w:ilvl w:val="3"/>
        <w:numId w:val="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B77C1"/>
    <w:pPr>
      <w:tabs>
        <w:tab w:val="right" w:leader="dot" w:pos="9354"/>
      </w:tabs>
      <w:spacing w:before="160"/>
      <w:ind w:left="425" w:hanging="425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DB77C1"/>
    <w:pPr>
      <w:tabs>
        <w:tab w:val="right" w:leader="dot" w:pos="9354"/>
      </w:tabs>
      <w:ind w:left="1077" w:hanging="652"/>
    </w:pPr>
  </w:style>
  <w:style w:type="paragraph" w:styleId="Verzeichnis3">
    <w:name w:val="toc 3"/>
    <w:basedOn w:val="Standard"/>
    <w:next w:val="Standard"/>
    <w:autoRedefine/>
    <w:uiPriority w:val="39"/>
    <w:semiHidden/>
    <w:rsid w:val="00DB77C1"/>
    <w:pPr>
      <w:tabs>
        <w:tab w:val="right" w:leader="dot" w:pos="9354"/>
      </w:tabs>
      <w:ind w:left="1871" w:hanging="794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36176"/>
    <w:pPr>
      <w:numPr>
        <w:ilvl w:val="5"/>
        <w:numId w:val="6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36176"/>
    <w:pPr>
      <w:numPr>
        <w:ilvl w:val="8"/>
        <w:numId w:val="6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Elektra">
    <w:name w:val="Erstellt durch Vorlagenbauer.ch für Elektra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053740"/>
    <w:pPr>
      <w:tabs>
        <w:tab w:val="right" w:leader="dot" w:pos="9354"/>
      </w:tabs>
      <w:ind w:left="2716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053740"/>
    <w:pPr>
      <w:tabs>
        <w:tab w:val="right" w:leader="dot" w:pos="9354"/>
      </w:tabs>
      <w:ind w:left="3710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36176"/>
    <w:pPr>
      <w:numPr>
        <w:numId w:val="3"/>
      </w:numPr>
    </w:pPr>
  </w:style>
  <w:style w:type="numbering" w:customStyle="1" w:styleId="AufzhlungenListe">
    <w:name w:val="Aufzählungen (Liste)"/>
    <w:uiPriority w:val="99"/>
    <w:rsid w:val="00A35CD9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36176"/>
    <w:pPr>
      <w:numPr>
        <w:ilvl w:val="4"/>
        <w:numId w:val="6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table" w:styleId="TabellemithellemGitternetz">
    <w:name w:val="Grid Table Light"/>
    <w:basedOn w:val="NormaleTabelle"/>
    <w:uiPriority w:val="40"/>
    <w:rsid w:val="002068A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85Pt">
    <w:name w:val="Text 8.5 Pt"/>
    <w:basedOn w:val="Standard"/>
    <w:qFormat/>
    <w:rsid w:val="00B41712"/>
    <w:pPr>
      <w:spacing w:line="200" w:lineRule="atLeast"/>
    </w:pPr>
    <w:rPr>
      <w:sz w:val="17"/>
      <w:szCs w:val="17"/>
    </w:rPr>
  </w:style>
  <w:style w:type="paragraph" w:customStyle="1" w:styleId="Text14Pt">
    <w:name w:val="Text 14 Pt"/>
    <w:basedOn w:val="Standard"/>
    <w:qFormat/>
    <w:rsid w:val="00DC55B1"/>
    <w:pPr>
      <w:spacing w:line="280" w:lineRule="atLeast"/>
    </w:pPr>
    <w:rPr>
      <w:sz w:val="28"/>
      <w:szCs w:val="28"/>
    </w:rPr>
  </w:style>
  <w:style w:type="character" w:styleId="Fett">
    <w:name w:val="Strong"/>
    <w:basedOn w:val="Absatz-Standardschriftart"/>
    <w:uiPriority w:val="1"/>
    <w:semiHidden/>
    <w:qFormat/>
    <w:rsid w:val="00C9023C"/>
    <w:rPr>
      <w:b/>
      <w:bCs/>
    </w:rPr>
  </w:style>
  <w:style w:type="paragraph" w:customStyle="1" w:styleId="Aufzhlung85Pt">
    <w:name w:val="Aufzählung 8.5 Pt"/>
    <w:basedOn w:val="Standard"/>
    <w:uiPriority w:val="6"/>
    <w:qFormat/>
    <w:rsid w:val="00A35CD9"/>
    <w:pPr>
      <w:numPr>
        <w:ilvl w:val="3"/>
        <w:numId w:val="7"/>
      </w:numPr>
      <w:spacing w:line="200" w:lineRule="atLeast"/>
    </w:pPr>
    <w:rPr>
      <w:sz w:val="17"/>
      <w:szCs w:val="17"/>
    </w:rPr>
  </w:style>
  <w:style w:type="paragraph" w:customStyle="1" w:styleId="Text75Pt">
    <w:name w:val="Text 7.5 Pt"/>
    <w:basedOn w:val="Standard"/>
    <w:qFormat/>
    <w:rsid w:val="0021643B"/>
    <w:pPr>
      <w:spacing w:line="240" w:lineRule="auto"/>
    </w:pPr>
    <w:rPr>
      <w:sz w:val="15"/>
      <w:szCs w:val="15"/>
    </w:rPr>
  </w:style>
  <w:style w:type="paragraph" w:customStyle="1" w:styleId="Titel24Pt">
    <w:name w:val="Titel 24 Pt"/>
    <w:basedOn w:val="Standard"/>
    <w:uiPriority w:val="11"/>
    <w:qFormat/>
    <w:rsid w:val="007421B9"/>
    <w:pPr>
      <w:spacing w:before="400" w:line="480" w:lineRule="atLeast"/>
    </w:pPr>
    <w:rPr>
      <w:sz w:val="48"/>
      <w:szCs w:val="48"/>
    </w:rPr>
  </w:style>
  <w:style w:type="paragraph" w:styleId="Zitat">
    <w:name w:val="Quote"/>
    <w:basedOn w:val="Standard"/>
    <w:next w:val="Standard"/>
    <w:link w:val="ZitatZchn"/>
    <w:uiPriority w:val="26"/>
    <w:semiHidden/>
    <w:unhideWhenUsed/>
    <w:rsid w:val="006720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6"/>
    <w:semiHidden/>
    <w:rsid w:val="0067206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9"/>
    <w:semiHidden/>
    <w:unhideWhenUsed/>
    <w:rsid w:val="0067206B"/>
    <w:rPr>
      <w:i/>
      <w:iCs/>
      <w:color w:val="BF9F0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67206B"/>
    <w:pPr>
      <w:pBdr>
        <w:top w:val="single" w:sz="4" w:space="10" w:color="BF9F00" w:themeColor="accent1" w:themeShade="BF"/>
        <w:bottom w:val="single" w:sz="4" w:space="10" w:color="BF9F00" w:themeColor="accent1" w:themeShade="BF"/>
      </w:pBdr>
      <w:spacing w:before="360" w:after="360"/>
      <w:ind w:left="864" w:right="864"/>
      <w:jc w:val="center"/>
    </w:pPr>
    <w:rPr>
      <w:i/>
      <w:iCs/>
      <w:color w:val="BF9F0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67206B"/>
    <w:rPr>
      <w:i/>
      <w:iCs/>
      <w:color w:val="BF9F00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rsid w:val="0067206B"/>
    <w:rPr>
      <w:b/>
      <w:bCs/>
      <w:smallCaps/>
      <w:color w:val="BF9F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Elektra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FFD500"/>
      </a:accent1>
      <a:accent2>
        <a:srgbClr val="AEBE0B"/>
      </a:accent2>
      <a:accent3>
        <a:srgbClr val="0095B4"/>
      </a:accent3>
      <a:accent4>
        <a:srgbClr val="BE1717"/>
      </a:accent4>
      <a:accent5>
        <a:srgbClr val="82929B"/>
      </a:accent5>
      <a:accent6>
        <a:srgbClr val="575C6D"/>
      </a:accent6>
      <a:hlink>
        <a:srgbClr val="000000"/>
      </a:hlink>
      <a:folHlink>
        <a:srgbClr val="000000"/>
      </a:folHlink>
    </a:clrScheme>
    <a:fontScheme name="Elektr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d40c2-54ef-41fa-9aee-bb7e9b6bb0af" xsi:nil="true"/>
    <lcf76f155ced4ddcb4097134ff3c332f xmlns="5b1adbf9-e1c2-4a23-b360-fdc6745484f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D3C67D00E9D4A81812B0D1E78B16F" ma:contentTypeVersion="18" ma:contentTypeDescription="Ein neues Dokument erstellen." ma:contentTypeScope="" ma:versionID="dbce43dadb153b1d3b5d1495b5038f20">
  <xsd:schema xmlns:xsd="http://www.w3.org/2001/XMLSchema" xmlns:xs="http://www.w3.org/2001/XMLSchema" xmlns:p="http://schemas.microsoft.com/office/2006/metadata/properties" xmlns:ns2="6e8d40c2-54ef-41fa-9aee-bb7e9b6bb0af" xmlns:ns3="5b1adbf9-e1c2-4a23-b360-fdc6745484f1" targetNamespace="http://schemas.microsoft.com/office/2006/metadata/properties" ma:root="true" ma:fieldsID="6a2c9fcb0e7f87a1fdbe92fcd53620ac" ns2:_="" ns3:_="">
    <xsd:import namespace="6e8d40c2-54ef-41fa-9aee-bb7e9b6bb0af"/>
    <xsd:import namespace="5b1adbf9-e1c2-4a23-b360-fdc6745484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d40c2-54ef-41fa-9aee-bb7e9b6bb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581b39-299f-4439-ae44-b80b3f791668}" ma:internalName="TaxCatchAll" ma:showField="CatchAllData" ma:web="6e8d40c2-54ef-41fa-9aee-bb7e9b6bb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adbf9-e1c2-4a23-b360-fdc674548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2576706-022f-4a3c-add5-7962de1ec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6e8d40c2-54ef-41fa-9aee-bb7e9b6bb0af"/>
    <ds:schemaRef ds:uri="5b1adbf9-e1c2-4a23-b360-fdc6745484f1"/>
  </ds:schemaRefs>
</ds:datastoreItem>
</file>

<file path=customXml/itemProps4.xml><?xml version="1.0" encoding="utf-8"?>
<ds:datastoreItem xmlns:ds="http://schemas.openxmlformats.org/officeDocument/2006/customXml" ds:itemID="{58D0AC89-81E5-4221-AD26-872A969A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d40c2-54ef-41fa-9aee-bb7e9b6bb0af"/>
    <ds:schemaRef ds:uri="5b1adbf9-e1c2-4a23-b360-fdc674548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6a2efd-56f6-4715-b51c-c8c1d8a48782}" enabled="0" method="" siteId="{e86a2efd-56f6-4715-b51c-c8c1d8a487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2132</Characters>
  <Application>Microsoft Office Word</Application>
  <DocSecurity>0</DocSecurity>
  <Lines>53</Lines>
  <Paragraphs>22</Paragraphs>
  <ScaleCrop>false</ScaleCrop>
  <Company>Genossenschaft Elektra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Trummer Esther</dc:creator>
  <cp:keywords/>
  <dc:description/>
  <cp:lastModifiedBy>Trummer Esther</cp:lastModifiedBy>
  <cp:revision>65</cp:revision>
  <dcterms:created xsi:type="dcterms:W3CDTF">2026-03-09T08:29:00Z</dcterms:created>
  <dcterms:modified xsi:type="dcterms:W3CDTF">2026-03-09T15:27:00Z</dcterms:modified>
</cp:coreProperties>
</file>